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8" w:type="pct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458"/>
        <w:gridCol w:w="9057"/>
        <w:gridCol w:w="198"/>
        <w:gridCol w:w="87"/>
      </w:tblGrid>
      <w:tr w:rsidR="00F11120" w:rsidRPr="00F31CCD" w:rsidTr="00991D1C">
        <w:trPr>
          <w:gridBefore w:val="1"/>
          <w:wBefore w:w="141" w:type="pct"/>
          <w:tblCellSpacing w:w="0" w:type="dxa"/>
        </w:trPr>
        <w:tc>
          <w:tcPr>
            <w:tcW w:w="4859" w:type="pct"/>
            <w:gridSpan w:val="4"/>
            <w:hideMark/>
          </w:tcPr>
          <w:p w:rsidR="005C5AFD" w:rsidRPr="00F31CCD" w:rsidRDefault="00CA2E73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77F4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br/>
            </w:r>
            <w:r w:rsidR="00A377F4" w:rsidRPr="0054655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AR"/>
              </w:rPr>
              <w:br/>
            </w:r>
            <w:r w:rsidR="00E765C4" w:rsidRPr="00E765C4">
              <w:rPr>
                <w:rFonts w:eastAsia="Times New Roman" w:cs="Times New Roman"/>
                <w:b/>
                <w:color w:val="C00000"/>
                <w:sz w:val="40"/>
                <w:szCs w:val="40"/>
                <w:lang w:eastAsia="es-AR"/>
              </w:rPr>
              <w:br/>
            </w:r>
            <w:r w:rsidR="00241478" w:rsidRPr="00FC4B3D">
              <w:rPr>
                <w:rFonts w:eastAsia="Times New Roman" w:cs="Times New Roman"/>
                <w:color w:val="C00000"/>
                <w:sz w:val="120"/>
                <w:szCs w:val="120"/>
                <w:lang w:eastAsia="es-AR"/>
              </w:rPr>
              <w:t>LA VELA PUERCA</w:t>
            </w:r>
            <w:r w:rsidR="00241478" w:rsidRPr="00FC4B3D">
              <w:rPr>
                <w:rFonts w:eastAsia="Times New Roman" w:cs="Times New Roman"/>
                <w:color w:val="C00000"/>
                <w:sz w:val="76"/>
                <w:szCs w:val="76"/>
                <w:lang w:eastAsia="es-AR"/>
              </w:rPr>
              <w:br/>
              <w:t>EN SAN NICOLÁS</w:t>
            </w:r>
            <w:r w:rsidR="00241478" w:rsidRPr="00FC4B3D">
              <w:rPr>
                <w:rFonts w:eastAsia="Times New Roman" w:cs="Times New Roman"/>
                <w:color w:val="C00000"/>
                <w:sz w:val="76"/>
                <w:szCs w:val="76"/>
                <w:lang w:eastAsia="es-AR"/>
              </w:rPr>
              <w:br/>
            </w:r>
          </w:p>
        </w:tc>
      </w:tr>
      <w:tr w:rsidR="00F11120" w:rsidRPr="00F31CCD" w:rsidTr="00991D1C">
        <w:trPr>
          <w:gridBefore w:val="1"/>
          <w:wBefore w:w="141" w:type="pct"/>
          <w:tblCellSpacing w:w="0" w:type="dxa"/>
        </w:trPr>
        <w:tc>
          <w:tcPr>
            <w:tcW w:w="4859" w:type="pct"/>
            <w:gridSpan w:val="4"/>
            <w:hideMark/>
          </w:tcPr>
          <w:p w:rsidR="00F11120" w:rsidRPr="00F31CCD" w:rsidRDefault="005C5AFD" w:rsidP="00991D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Pathway Gothic One" w:hAnsi="Pathway Gothic One"/>
                <w:noProof/>
                <w:color w:val="333333"/>
                <w:sz w:val="21"/>
                <w:szCs w:val="21"/>
                <w:lang w:eastAsia="es-AR"/>
              </w:rPr>
              <w:drawing>
                <wp:inline distT="0" distB="0" distL="0" distR="0">
                  <wp:extent cx="6048488" cy="3234792"/>
                  <wp:effectExtent l="19050" t="0" r="9412" b="0"/>
                  <wp:docPr id="98" name="Imagen 61" descr="http://fgh16.com.ar/web_public_shared/image/23756/tapalalicopi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gh16.com.ar/web_public_shared/image/23756/tapalali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488" cy="3234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D713F0" w:rsidTr="00991D1C">
        <w:trPr>
          <w:gridBefore w:val="1"/>
          <w:wBefore w:w="141" w:type="pct"/>
          <w:tblCellSpacing w:w="0" w:type="dxa"/>
        </w:trPr>
        <w:tc>
          <w:tcPr>
            <w:tcW w:w="227" w:type="pct"/>
            <w:shd w:val="clear" w:color="auto" w:fill="F2F2F2" w:themeFill="background1" w:themeFillShade="F2"/>
            <w:hideMark/>
          </w:tcPr>
          <w:p w:rsidR="00F11120" w:rsidRPr="00F31CCD" w:rsidRDefault="00A377F4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2" w:type="pct"/>
            <w:gridSpan w:val="3"/>
            <w:shd w:val="clear" w:color="auto" w:fill="F2F2F2" w:themeFill="background1" w:themeFillShade="F2"/>
            <w:vAlign w:val="center"/>
            <w:hideMark/>
          </w:tcPr>
          <w:p w:rsidR="00F11120" w:rsidRPr="00D713F0" w:rsidRDefault="00241478" w:rsidP="00991D1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</w:pP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Viernes </w:t>
            </w:r>
            <w:r w:rsidRPr="00241478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24 de octubre 22:30 hs. 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br/>
            </w:r>
            <w:r w:rsidRPr="00241478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Estadio Cubierto Club Belgrano, Pellegrini 476</w:t>
            </w:r>
          </w:p>
        </w:tc>
      </w:tr>
      <w:tr w:rsidR="00F11120" w:rsidRPr="003D691C" w:rsidTr="00991D1C">
        <w:trPr>
          <w:gridBefore w:val="1"/>
          <w:wBefore w:w="141" w:type="pct"/>
          <w:tblCellSpacing w:w="0" w:type="dxa"/>
        </w:trPr>
        <w:tc>
          <w:tcPr>
            <w:tcW w:w="4859" w:type="pct"/>
            <w:gridSpan w:val="4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991D1C">
        <w:trPr>
          <w:gridBefore w:val="1"/>
          <w:wBefore w:w="141" w:type="pct"/>
          <w:tblCellSpacing w:w="0" w:type="dxa"/>
        </w:trPr>
        <w:tc>
          <w:tcPr>
            <w:tcW w:w="227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4632" w:type="pct"/>
            <w:gridSpan w:val="3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7F70BB" w:rsidTr="00991D1C">
        <w:trPr>
          <w:gridBefore w:val="1"/>
          <w:wBefore w:w="141" w:type="pct"/>
          <w:tblCellSpacing w:w="0" w:type="dxa"/>
        </w:trPr>
        <w:tc>
          <w:tcPr>
            <w:tcW w:w="4859" w:type="pct"/>
            <w:gridSpan w:val="4"/>
            <w:hideMark/>
          </w:tcPr>
          <w:p w:rsidR="00241478" w:rsidRPr="00241478" w:rsidRDefault="00591609" w:rsidP="00991D1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</w:pPr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241478" w:rsidRPr="00241478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ANTICIPADAS:</w:t>
            </w:r>
            <w:r w:rsidR="0052456A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 </w:t>
            </w:r>
            <w:r w:rsidR="0052456A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241478" w:rsidRPr="00241478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En Rosario: Disquería </w:t>
            </w:r>
            <w:proofErr w:type="spellStart"/>
            <w:r w:rsidR="00241478" w:rsidRPr="00241478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Music</w:t>
            </w:r>
            <w:proofErr w:type="spellEnd"/>
            <w:r w:rsidR="00241478" w:rsidRPr="00241478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 Shop, Sarmiento 780 (de 10 a 20 hs)</w:t>
            </w:r>
          </w:p>
          <w:p w:rsidR="0052456A" w:rsidRDefault="00241478" w:rsidP="00991D1C">
            <w:pPr>
              <w:shd w:val="clear" w:color="auto" w:fill="FFFFFF"/>
              <w:tabs>
                <w:tab w:val="left" w:pos="8631"/>
              </w:tabs>
              <w:spacing w:before="72" w:after="192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lang w:val="es-ES_tradnl"/>
              </w:rPr>
            </w:pPr>
            <w:r w:rsidRPr="00241478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En San Nicolás: Disquería </w:t>
            </w:r>
            <w:proofErr w:type="spellStart"/>
            <w:r w:rsidRPr="00241478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Save</w:t>
            </w:r>
            <w:proofErr w:type="spellEnd"/>
            <w:r w:rsidRPr="00241478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 Rock, Francia 12, de 9 A 13 y de 16:30 a 20:30 hs. </w:t>
            </w:r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Pr="00241478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o por la web de la vela: </w:t>
            </w:r>
            <w:hyperlink r:id="rId9" w:history="1">
              <w:r w:rsidR="0052456A" w:rsidRPr="0052456A">
                <w:rPr>
                  <w:rStyle w:val="Hipervnculo"/>
                  <w:rFonts w:eastAsia="Times New Roman" w:cs="Times New Roman"/>
                  <w:b/>
                  <w:color w:val="C00000"/>
                  <w:sz w:val="28"/>
                  <w:szCs w:val="28"/>
                  <w:lang w:eastAsia="es-AR"/>
                </w:rPr>
                <w:t>www.velaentradas.com</w:t>
              </w:r>
            </w:hyperlink>
            <w:r w:rsidRPr="0052456A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546553" w:rsidRPr="00546553">
              <w:rPr>
                <w:rFonts w:eastAsia="Times New Roman" w:cs="Times New Roman"/>
                <w:b/>
                <w:color w:val="C00000"/>
                <w:sz w:val="20"/>
                <w:szCs w:val="20"/>
                <w:lang w:eastAsia="es-AR"/>
              </w:rPr>
              <w:br/>
            </w:r>
          </w:p>
          <w:p w:rsidR="0052456A" w:rsidRDefault="0052456A" w:rsidP="00991D1C">
            <w:pPr>
              <w:spacing w:before="72" w:after="192"/>
              <w:rPr>
                <w:color w:val="333333"/>
              </w:rPr>
            </w:pPr>
            <w:r>
              <w:rPr>
                <w:rFonts w:ascii="Verdana" w:hAnsi="Verdana"/>
                <w:color w:val="333333"/>
              </w:rPr>
              <w:t xml:space="preserve">Mientras finaliza la mezcla y </w:t>
            </w:r>
            <w:proofErr w:type="spellStart"/>
            <w:r>
              <w:rPr>
                <w:rFonts w:ascii="Verdana" w:hAnsi="Verdana"/>
                <w:color w:val="333333"/>
              </w:rPr>
              <w:t>masterización</w:t>
            </w:r>
            <w:proofErr w:type="spellEnd"/>
            <w:r>
              <w:rPr>
                <w:rFonts w:ascii="Verdana" w:hAnsi="Verdana"/>
                <w:color w:val="333333"/>
              </w:rPr>
              <w:t xml:space="preserve"> de su sexto disco de estudio, grabado en los estudios </w:t>
            </w:r>
            <w:proofErr w:type="spellStart"/>
            <w:r>
              <w:rPr>
                <w:rFonts w:ascii="Verdana" w:hAnsi="Verdana"/>
                <w:color w:val="333333"/>
              </w:rPr>
              <w:t>Romaphonic</w:t>
            </w:r>
            <w:proofErr w:type="spellEnd"/>
            <w:r>
              <w:rPr>
                <w:rFonts w:ascii="Verdana" w:hAnsi="Verdana"/>
                <w:color w:val="333333"/>
              </w:rPr>
              <w:t xml:space="preserve"> de Buenos Aires bajo de la producción artística de Esteban </w:t>
            </w:r>
            <w:proofErr w:type="spellStart"/>
            <w:r>
              <w:rPr>
                <w:rFonts w:ascii="Verdana" w:hAnsi="Verdana"/>
                <w:color w:val="333333"/>
              </w:rPr>
              <w:t>Demelas</w:t>
            </w:r>
            <w:proofErr w:type="spellEnd"/>
            <w:r>
              <w:rPr>
                <w:rFonts w:ascii="Verdana" w:hAnsi="Verdana"/>
                <w:color w:val="333333"/>
              </w:rPr>
              <w:t xml:space="preserve"> y La Vela Puerca, la banda continúa de gira por Latinoamérica presentando los éxitos de todo su repertorio.</w:t>
            </w:r>
          </w:p>
          <w:p w:rsidR="0052456A" w:rsidRDefault="0052456A" w:rsidP="00991D1C">
            <w:pPr>
              <w:spacing w:before="72" w:after="192"/>
              <w:rPr>
                <w:color w:val="333333"/>
              </w:rPr>
            </w:pPr>
            <w:r>
              <w:rPr>
                <w:rFonts w:ascii="Verdana" w:hAnsi="Verdana"/>
                <w:color w:val="333333"/>
              </w:rPr>
              <w:t xml:space="preserve">Cabe destacar que su último trabajo, el DVD "Uno Para Todos" editado recientemente ya es disco de platino en Uruguay y ha superado las expectativas de venta en Argentina. Grabado en Agosto de 2013 en el estadio Luna Park de Buenos Aires bajo la dirección de Agustín Ferrando </w:t>
            </w:r>
            <w:proofErr w:type="spellStart"/>
            <w:r>
              <w:rPr>
                <w:rFonts w:ascii="Verdana" w:hAnsi="Verdana"/>
                <w:color w:val="333333"/>
              </w:rPr>
              <w:t>Trenchi</w:t>
            </w:r>
            <w:proofErr w:type="spellEnd"/>
            <w:r>
              <w:rPr>
                <w:rFonts w:ascii="Verdana" w:hAnsi="Verdana"/>
                <w:color w:val="333333"/>
              </w:rPr>
              <w:t xml:space="preserve"> con una producción pendiente de todos los detalles de imagen y sonido.</w:t>
            </w:r>
          </w:p>
          <w:p w:rsidR="0052456A" w:rsidRDefault="0052456A" w:rsidP="00991D1C">
            <w:pPr>
              <w:spacing w:before="72" w:after="192"/>
              <w:rPr>
                <w:color w:val="333333"/>
              </w:rPr>
            </w:pPr>
            <w:r>
              <w:rPr>
                <w:rFonts w:ascii="Verdana" w:hAnsi="Verdana"/>
                <w:color w:val="333333"/>
              </w:rPr>
              <w:t>"Uno Para Todos" muestra lo que fueron esas tres noches a estadio lleno y refleja el buen momento que vive la banda a nivel sonoro, compositivo y profesional. </w:t>
            </w:r>
          </w:p>
          <w:p w:rsidR="0052456A" w:rsidRPr="00E765C4" w:rsidRDefault="0052456A" w:rsidP="00991D1C">
            <w:pPr>
              <w:spacing w:before="72" w:after="192"/>
              <w:rPr>
                <w:color w:val="C00000"/>
              </w:rPr>
            </w:pPr>
            <w:r>
              <w:rPr>
                <w:rFonts w:ascii="Verdana" w:hAnsi="Verdana"/>
                <w:color w:val="333333"/>
              </w:rPr>
              <w:t>Este DVD deja plasmado el fuerte potencial del "vivo" que mejor representa a La Vela Puerca. Como plus, el concierto se podrá descargar en calidad HD del sitio </w:t>
            </w:r>
            <w:hyperlink r:id="rId10" w:tgtFrame="_blank" w:history="1">
              <w:r w:rsidRPr="00E765C4">
                <w:rPr>
                  <w:rStyle w:val="Hipervnculo"/>
                  <w:rFonts w:ascii="Verdana" w:hAnsi="Verdana"/>
                  <w:color w:val="C00000"/>
                  <w:u w:val="none"/>
                </w:rPr>
                <w:t>velapuerca.com/</w:t>
              </w:r>
              <w:proofErr w:type="spellStart"/>
              <w:r w:rsidRPr="00E765C4">
                <w:rPr>
                  <w:rStyle w:val="Hipervnculo"/>
                  <w:rFonts w:ascii="Verdana" w:hAnsi="Verdana"/>
                  <w:color w:val="C00000"/>
                  <w:u w:val="none"/>
                </w:rPr>
                <w:t>unoparatodos</w:t>
              </w:r>
              <w:proofErr w:type="spellEnd"/>
            </w:hyperlink>
          </w:p>
          <w:p w:rsidR="0052456A" w:rsidRDefault="0052456A" w:rsidP="00991D1C">
            <w:pPr>
              <w:spacing w:before="72" w:after="192"/>
              <w:rPr>
                <w:color w:val="333333"/>
              </w:rPr>
            </w:pPr>
            <w:r>
              <w:rPr>
                <w:rFonts w:ascii="Verdana" w:hAnsi="Verdana"/>
                <w:color w:val="333333"/>
              </w:rPr>
              <w:t>La descarga es gratis para los que adquieran el DVD mediante un código incluido en el mismo y tendrá un precio mínimo para el resto del mundo. </w:t>
            </w:r>
          </w:p>
          <w:p w:rsidR="007F70BB" w:rsidRPr="006664F2" w:rsidRDefault="0052456A" w:rsidP="00991D1C">
            <w:pPr>
              <w:shd w:val="clear" w:color="auto" w:fill="FFFFFF"/>
              <w:tabs>
                <w:tab w:val="left" w:pos="8631"/>
              </w:tabs>
              <w:spacing w:before="72" w:after="192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AR"/>
              </w:rPr>
            </w:pPr>
            <w:r>
              <w:rPr>
                <w:rFonts w:ascii="Verdana" w:hAnsi="Verdana"/>
                <w:color w:val="333333"/>
              </w:rPr>
              <w:t>Como adelanto se pueden ver los clips de "</w:t>
            </w:r>
            <w:hyperlink r:id="rId11" w:tgtFrame="_blank" w:history="1">
              <w:r w:rsidRPr="00E765C4">
                <w:rPr>
                  <w:rStyle w:val="Hipervnculo"/>
                  <w:rFonts w:ascii="Verdana" w:hAnsi="Verdana"/>
                  <w:color w:val="C00000"/>
                  <w:u w:val="none"/>
                </w:rPr>
                <w:t>Todo el Karma</w:t>
              </w:r>
            </w:hyperlink>
            <w:r>
              <w:rPr>
                <w:rFonts w:ascii="Verdana" w:hAnsi="Verdana"/>
                <w:color w:val="333333"/>
              </w:rPr>
              <w:t>" y "</w:t>
            </w:r>
            <w:hyperlink r:id="rId12" w:tgtFrame="_blank" w:history="1">
              <w:r w:rsidRPr="00E765C4">
                <w:rPr>
                  <w:rStyle w:val="Hipervnculo"/>
                  <w:rFonts w:ascii="Verdana" w:hAnsi="Verdana"/>
                  <w:color w:val="C00000"/>
                  <w:u w:val="none"/>
                </w:rPr>
                <w:t>De tal Palo</w:t>
              </w:r>
            </w:hyperlink>
            <w:r>
              <w:rPr>
                <w:rFonts w:ascii="Verdana" w:hAnsi="Verdana"/>
                <w:color w:val="333333"/>
              </w:rPr>
              <w:t>" y</w:t>
            </w:r>
            <w:r w:rsidRPr="00E765C4">
              <w:rPr>
                <w:rFonts w:ascii="Verdana" w:hAnsi="Verdana"/>
                <w:color w:val="C00000"/>
              </w:rPr>
              <w:t xml:space="preserve"> </w:t>
            </w:r>
            <w:hyperlink r:id="rId13" w:history="1">
              <w:r w:rsidRPr="00E765C4">
                <w:rPr>
                  <w:rStyle w:val="Hipervnculo"/>
                  <w:rFonts w:ascii="Verdana" w:hAnsi="Verdana"/>
                  <w:color w:val="C00000"/>
                </w:rPr>
                <w:t>Los Reyes de Los Buzones</w:t>
              </w:r>
            </w:hyperlink>
            <w:r>
              <w:rPr>
                <w:rFonts w:ascii="Verdana" w:hAnsi="Verdana"/>
                <w:color w:val="333333"/>
              </w:rPr>
              <w:t>.</w:t>
            </w:r>
            <w:r w:rsidR="00991D1C">
              <w:rPr>
                <w:rFonts w:ascii="Verdana" w:hAnsi="Verdana"/>
                <w:color w:val="333333"/>
              </w:rPr>
              <w:br/>
            </w:r>
          </w:p>
          <w:p w:rsidR="00F11120" w:rsidRPr="007F70BB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7F70BB" w:rsidTr="00991D1C">
        <w:trPr>
          <w:gridAfter w:val="2"/>
          <w:wAfter w:w="141" w:type="pct"/>
          <w:tblCellSpacing w:w="0" w:type="dxa"/>
        </w:trPr>
        <w:tc>
          <w:tcPr>
            <w:tcW w:w="4859" w:type="pct"/>
            <w:gridSpan w:val="3"/>
            <w:hideMark/>
          </w:tcPr>
          <w:p w:rsidR="00F11120" w:rsidRPr="007F70BB" w:rsidRDefault="00F11120" w:rsidP="007F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415F5A" w:rsidRPr="007F70BB" w:rsidTr="00991D1C">
        <w:trPr>
          <w:gridAfter w:val="1"/>
          <w:wAfter w:w="43" w:type="pct"/>
          <w:tblCellSpacing w:w="0" w:type="dxa"/>
        </w:trPr>
        <w:tc>
          <w:tcPr>
            <w:tcW w:w="4957" w:type="pct"/>
            <w:gridSpan w:val="4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97"/>
            </w:tblGrid>
            <w:tr w:rsidR="00415F5A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415F5A" w:rsidRPr="007F70BB" w:rsidRDefault="00415F5A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5F5A" w:rsidRPr="007F70BB" w:rsidRDefault="00415F5A" w:rsidP="007F70BB">
            <w:pPr>
              <w:rPr>
                <w:sz w:val="24"/>
                <w:szCs w:val="24"/>
              </w:rPr>
            </w:pPr>
          </w:p>
        </w:tc>
      </w:tr>
      <w:tr w:rsidR="0019246D" w:rsidRPr="007F70BB" w:rsidTr="00991D1C">
        <w:trPr>
          <w:gridAfter w:val="1"/>
          <w:wAfter w:w="43" w:type="pct"/>
          <w:tblCellSpacing w:w="0" w:type="dxa"/>
        </w:trPr>
        <w:tc>
          <w:tcPr>
            <w:tcW w:w="4957" w:type="pct"/>
            <w:gridSpan w:val="4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97"/>
            </w:tblGrid>
            <w:tr w:rsidR="0019246D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19246D" w:rsidRPr="007F70BB" w:rsidRDefault="0019246D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Pr="007F70BB" w:rsidRDefault="0019246D" w:rsidP="007F70BB">
            <w:pPr>
              <w:rPr>
                <w:sz w:val="24"/>
                <w:szCs w:val="24"/>
              </w:rPr>
            </w:pPr>
          </w:p>
        </w:tc>
      </w:tr>
      <w:tr w:rsidR="0019246D" w:rsidTr="00991D1C">
        <w:trPr>
          <w:gridAfter w:val="1"/>
          <w:wAfter w:w="43" w:type="pct"/>
          <w:tblCellSpacing w:w="0" w:type="dxa"/>
        </w:trPr>
        <w:tc>
          <w:tcPr>
            <w:tcW w:w="4957" w:type="pct"/>
            <w:gridSpan w:val="4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97"/>
            </w:tblGrid>
            <w:tr w:rsidR="00591609" w:rsidRPr="007F70BB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Pr="007F70BB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Default="0019246D" w:rsidP="007F70BB">
            <w:pPr>
              <w:rPr>
                <w:sz w:val="24"/>
                <w:szCs w:val="24"/>
              </w:rPr>
            </w:pPr>
          </w:p>
        </w:tc>
      </w:tr>
    </w:tbl>
    <w:p w:rsidR="00B80BAF" w:rsidRDefault="00B80BAF" w:rsidP="00991D1C">
      <w:pPr>
        <w:spacing w:after="0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21"/>
      </w:tblGrid>
      <w:tr w:rsidR="00FC4B3D" w:rsidTr="00FC4B3D">
        <w:trPr>
          <w:tblCellSpacing w:w="0" w:type="dxa"/>
        </w:trPr>
        <w:tc>
          <w:tcPr>
            <w:tcW w:w="0" w:type="auto"/>
            <w:hideMark/>
          </w:tcPr>
          <w:p w:rsidR="00FC4B3D" w:rsidRDefault="00FC4B3D" w:rsidP="00991D1C">
            <w:pPr>
              <w:rPr>
                <w:sz w:val="24"/>
                <w:szCs w:val="24"/>
              </w:rPr>
            </w:pPr>
          </w:p>
        </w:tc>
      </w:tr>
      <w:tr w:rsidR="00FC4B3D" w:rsidTr="00FC4B3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03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"/>
              <w:gridCol w:w="637"/>
              <w:gridCol w:w="5689"/>
              <w:gridCol w:w="2475"/>
              <w:gridCol w:w="52"/>
              <w:gridCol w:w="27"/>
            </w:tblGrid>
            <w:tr w:rsidR="00FC4B3D" w:rsidTr="00E27068">
              <w:trPr>
                <w:tblCellSpacing w:w="0" w:type="dxa"/>
              </w:trPr>
              <w:tc>
                <w:tcPr>
                  <w:tcW w:w="245" w:type="dxa"/>
                  <w:shd w:val="clear" w:color="auto" w:fill="8D0010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5255" cy="476885"/>
                        <wp:effectExtent l="0" t="0" r="0" b="0"/>
                        <wp:docPr id="1401" name="Imagen 1401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1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476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7" w:type="dxa"/>
                  <w:gridSpan w:val="5"/>
                  <w:shd w:val="clear" w:color="auto" w:fill="8D0010"/>
                  <w:vAlign w:val="center"/>
                  <w:hideMark/>
                </w:tcPr>
                <w:p w:rsidR="00FC4B3D" w:rsidRPr="00991D1C" w:rsidRDefault="00FC4B3D" w:rsidP="00991D1C">
                  <w:pPr>
                    <w:rPr>
                      <w:b/>
                      <w:sz w:val="24"/>
                      <w:szCs w:val="24"/>
                    </w:rPr>
                  </w:pPr>
                  <w:r w:rsidRPr="00991D1C">
                    <w:rPr>
                      <w:b/>
                    </w:rPr>
                    <w:t>MATERIAL PARA DESCARGAR:</w:t>
                  </w:r>
                </w:p>
              </w:tc>
            </w:tr>
            <w:tr w:rsidR="00FC4B3D" w:rsidTr="00E27068">
              <w:trPr>
                <w:tblCellSpacing w:w="0" w:type="dxa"/>
              </w:trPr>
              <w:tc>
                <w:tcPr>
                  <w:tcW w:w="9032" w:type="dxa"/>
                  <w:gridSpan w:val="6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7965" cy="79375"/>
                        <wp:effectExtent l="0" t="0" r="0" b="0"/>
                        <wp:docPr id="1402" name="Imagen 1402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2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796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7068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245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5255" cy="381635"/>
                        <wp:effectExtent l="0" t="0" r="0" b="0"/>
                        <wp:docPr id="1403" name="Imagen 1403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3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6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5760" cy="381635"/>
                        <wp:effectExtent l="19050" t="0" r="0" b="0"/>
                        <wp:docPr id="1404" name="Imagen 1404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4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78" w:type="dxa"/>
                  <w:shd w:val="clear" w:color="auto" w:fill="F2F2F2"/>
                  <w:vAlign w:val="center"/>
                  <w:hideMark/>
                </w:tcPr>
                <w:p w:rsidR="00FC4B3D" w:rsidRDefault="00897D30" w:rsidP="00E27068">
                  <w:pPr>
                    <w:ind w:left="-9" w:hanging="2"/>
                    <w:rPr>
                      <w:sz w:val="24"/>
                      <w:szCs w:val="24"/>
                    </w:rPr>
                  </w:pPr>
                  <w:hyperlink r:id="rId15" w:tgtFrame="_blank" w:history="1">
                    <w:r w:rsidR="00FC4B3D">
                      <w:rPr>
                        <w:rStyle w:val="Hipervnculo"/>
                      </w:rPr>
                      <w:t>Imagen en Alta N°1</w:t>
                    </w:r>
                  </w:hyperlink>
                </w:p>
              </w:tc>
              <w:tc>
                <w:tcPr>
                  <w:tcW w:w="1824" w:type="dxa"/>
                  <w:shd w:val="clear" w:color="auto" w:fill="F2F2F2"/>
                  <w:vAlign w:val="center"/>
                  <w:hideMark/>
                </w:tcPr>
                <w:p w:rsidR="00FC4B3D" w:rsidRDefault="00FC4B3D" w:rsidP="00E2706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475795" cy="332566"/>
                        <wp:effectExtent l="19050" t="0" r="0" b="0"/>
                        <wp:docPr id="1405" name="bajar21" descr="bajar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21" descr="bajar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5691" cy="3325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FC4B3D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8987" w:type="dxa"/>
                  <w:gridSpan w:val="5"/>
                  <w:vAlign w:val="center"/>
                  <w:hideMark/>
                </w:tcPr>
                <w:p w:rsidR="00FC4B3D" w:rsidRDefault="00FC4B3D" w:rsidP="00E27068">
                  <w:pPr>
                    <w:ind w:left="-9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7965" cy="79375"/>
                        <wp:effectExtent l="0" t="0" r="0" b="0"/>
                        <wp:docPr id="1406" name="Imagen 1406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6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796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7068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245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5255" cy="381635"/>
                        <wp:effectExtent l="0" t="0" r="0" b="0"/>
                        <wp:docPr id="1407" name="Imagen 1407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7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6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5760" cy="381635"/>
                        <wp:effectExtent l="19050" t="0" r="0" b="0"/>
                        <wp:docPr id="1408" name="Imagen 1408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8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78" w:type="dxa"/>
                  <w:shd w:val="clear" w:color="auto" w:fill="F2F2F2"/>
                  <w:vAlign w:val="center"/>
                  <w:hideMark/>
                </w:tcPr>
                <w:p w:rsidR="00FC4B3D" w:rsidRDefault="00897D30" w:rsidP="00E27068">
                  <w:pPr>
                    <w:ind w:left="-9" w:hanging="2"/>
                    <w:rPr>
                      <w:sz w:val="24"/>
                      <w:szCs w:val="24"/>
                    </w:rPr>
                  </w:pPr>
                  <w:hyperlink r:id="rId17" w:tgtFrame="_blank" w:history="1">
                    <w:r w:rsidR="00FC4B3D">
                      <w:rPr>
                        <w:rStyle w:val="Hipervnculo"/>
                      </w:rPr>
                      <w:t>Imagen en Alta N°2</w:t>
                    </w:r>
                  </w:hyperlink>
                </w:p>
              </w:tc>
              <w:tc>
                <w:tcPr>
                  <w:tcW w:w="1824" w:type="dxa"/>
                  <w:shd w:val="clear" w:color="auto" w:fill="F2F2F2"/>
                  <w:vAlign w:val="center"/>
                  <w:hideMark/>
                </w:tcPr>
                <w:p w:rsidR="00FC4B3D" w:rsidRDefault="00FC4B3D" w:rsidP="00E2706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469445" cy="331135"/>
                        <wp:effectExtent l="19050" t="0" r="0" b="0"/>
                        <wp:docPr id="1409" name="bajar23" descr="bajar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23" descr="bajar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6913" cy="337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FC4B3D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8987" w:type="dxa"/>
                  <w:gridSpan w:val="5"/>
                  <w:vAlign w:val="center"/>
                  <w:hideMark/>
                </w:tcPr>
                <w:p w:rsidR="00FC4B3D" w:rsidRDefault="00FC4B3D" w:rsidP="00E27068">
                  <w:pPr>
                    <w:ind w:left="-9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7965" cy="79375"/>
                        <wp:effectExtent l="0" t="0" r="0" b="0"/>
                        <wp:docPr id="1410" name="Imagen 1410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0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796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7068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245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606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5760" cy="381635"/>
                        <wp:effectExtent l="19050" t="0" r="0" b="0"/>
                        <wp:docPr id="1411" name="Imagen 1411" descr="http://joisonproducciones.com.ar/prensa/vide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1" descr="http://joisonproducciones.com.ar/prensa/vide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78" w:type="dxa"/>
                  <w:shd w:val="clear" w:color="auto" w:fill="F2F2F2"/>
                  <w:vAlign w:val="center"/>
                  <w:hideMark/>
                </w:tcPr>
                <w:p w:rsidR="00FC4B3D" w:rsidRDefault="00FF1ADD" w:rsidP="00E27068">
                  <w:pPr>
                    <w:ind w:left="-9" w:hanging="2"/>
                    <w:rPr>
                      <w:sz w:val="24"/>
                      <w:szCs w:val="24"/>
                    </w:rPr>
                  </w:pPr>
                  <w:hyperlink r:id="rId19" w:tgtFrame="_blank" w:history="1">
                    <w:r>
                      <w:rPr>
                        <w:rStyle w:val="Hipervnculo"/>
                      </w:rPr>
                      <w:t>Todo el Karma: https://www.youtube.com/watch?v=NszGPj_hXHs</w:t>
                    </w:r>
                  </w:hyperlink>
                </w:p>
              </w:tc>
              <w:tc>
                <w:tcPr>
                  <w:tcW w:w="1824" w:type="dxa"/>
                  <w:shd w:val="clear" w:color="auto" w:fill="F2F2F2"/>
                  <w:vAlign w:val="center"/>
                  <w:hideMark/>
                </w:tcPr>
                <w:p w:rsidR="00FC4B3D" w:rsidRDefault="00FC4B3D" w:rsidP="00E2706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471033" cy="331493"/>
                        <wp:effectExtent l="19050" t="0" r="0" b="0"/>
                        <wp:docPr id="1412" name="bajar1" descr="bajar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" descr="bajar">
                                  <a:hlinkClick r:id="rId1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0925" cy="3314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FC4B3D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8987" w:type="dxa"/>
                  <w:gridSpan w:val="5"/>
                  <w:vAlign w:val="center"/>
                  <w:hideMark/>
                </w:tcPr>
                <w:p w:rsidR="00FC4B3D" w:rsidRDefault="00FC4B3D" w:rsidP="00E27068">
                  <w:pPr>
                    <w:ind w:left="-9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7965" cy="79375"/>
                        <wp:effectExtent l="0" t="0" r="0" b="0"/>
                        <wp:docPr id="1413" name="Imagen 1413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3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796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7068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245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606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5760" cy="381635"/>
                        <wp:effectExtent l="19050" t="0" r="0" b="0"/>
                        <wp:docPr id="1414" name="Imagen 1414" descr="http://joisonproducciones.com.ar/prensa/vide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4" descr="http://joisonproducciones.com.ar/prensa/vide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78" w:type="dxa"/>
                  <w:shd w:val="clear" w:color="auto" w:fill="F2F2F2"/>
                  <w:vAlign w:val="center"/>
                  <w:hideMark/>
                </w:tcPr>
                <w:p w:rsidR="00FC4B3D" w:rsidRDefault="00FF1ADD" w:rsidP="00E27068">
                  <w:pPr>
                    <w:ind w:left="-9" w:hanging="2"/>
                    <w:rPr>
                      <w:sz w:val="24"/>
                      <w:szCs w:val="24"/>
                    </w:rPr>
                  </w:pPr>
                  <w:hyperlink r:id="rId20" w:tgtFrame="_blank" w:history="1">
                    <w:r>
                      <w:rPr>
                        <w:rStyle w:val="Hipervnculo"/>
                      </w:rPr>
                      <w:t>De tal Palo: https://www.youtube.com/watch?v=Tfheqt8T4FU</w:t>
                    </w:r>
                  </w:hyperlink>
                </w:p>
              </w:tc>
              <w:tc>
                <w:tcPr>
                  <w:tcW w:w="1824" w:type="dxa"/>
                  <w:shd w:val="clear" w:color="auto" w:fill="F2F2F2"/>
                  <w:vAlign w:val="center"/>
                  <w:hideMark/>
                </w:tcPr>
                <w:p w:rsidR="00FC4B3D" w:rsidRDefault="00FC4B3D" w:rsidP="00E2706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446672" cy="326003"/>
                        <wp:effectExtent l="19050" t="0" r="1128" b="0"/>
                        <wp:docPr id="1415" name="bajar24" descr="bajar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24" descr="bajar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734" cy="330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FC4B3D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8987" w:type="dxa"/>
                  <w:gridSpan w:val="5"/>
                  <w:vAlign w:val="center"/>
                  <w:hideMark/>
                </w:tcPr>
                <w:p w:rsidR="00FC4B3D" w:rsidRDefault="00FC4B3D" w:rsidP="00E27068">
                  <w:pPr>
                    <w:ind w:left="-9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7965" cy="79375"/>
                        <wp:effectExtent l="0" t="0" r="0" b="0"/>
                        <wp:docPr id="1416" name="Imagen 1416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6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796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7068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245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606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5760" cy="381635"/>
                        <wp:effectExtent l="19050" t="0" r="0" b="0"/>
                        <wp:docPr id="1417" name="Imagen 1417" descr="http://joisonproducciones.com.ar/prensa/vide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7" descr="http://joisonproducciones.com.ar/prensa/vide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78" w:type="dxa"/>
                  <w:shd w:val="clear" w:color="auto" w:fill="F2F2F2"/>
                  <w:vAlign w:val="center"/>
                  <w:hideMark/>
                </w:tcPr>
                <w:p w:rsidR="00FC4B3D" w:rsidRDefault="00FF1ADD" w:rsidP="00E27068">
                  <w:pPr>
                    <w:ind w:left="-9" w:hanging="2"/>
                    <w:rPr>
                      <w:sz w:val="24"/>
                      <w:szCs w:val="24"/>
                    </w:rPr>
                  </w:pPr>
                  <w:hyperlink r:id="rId21" w:tgtFrame="_blank" w:history="1">
                    <w:r>
                      <w:rPr>
                        <w:rStyle w:val="Hipervnculo"/>
                      </w:rPr>
                      <w:t>Los Reyes de Los Buzones:</w:t>
                    </w:r>
                    <w:r>
                      <w:rPr>
                        <w:color w:val="0000FF"/>
                        <w:u w:val="single"/>
                      </w:rPr>
                      <w:br/>
                    </w:r>
                    <w:r>
                      <w:rPr>
                        <w:rStyle w:val="Hipervnculo"/>
                      </w:rPr>
                      <w:t>https://www.youtube.com/watch?v=2hXsB6Ee3K8</w:t>
                    </w:r>
                  </w:hyperlink>
                </w:p>
              </w:tc>
              <w:tc>
                <w:tcPr>
                  <w:tcW w:w="1824" w:type="dxa"/>
                  <w:shd w:val="clear" w:color="auto" w:fill="F2F2F2"/>
                  <w:vAlign w:val="center"/>
                  <w:hideMark/>
                </w:tcPr>
                <w:p w:rsidR="00FC4B3D" w:rsidRDefault="00FC4B3D" w:rsidP="00E2706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440180" cy="324540"/>
                        <wp:effectExtent l="19050" t="0" r="7620" b="0"/>
                        <wp:docPr id="1418" name="bajar31" descr="bajar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31" descr="bajar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2047" cy="3249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FC4B3D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8987" w:type="dxa"/>
                  <w:gridSpan w:val="5"/>
                  <w:vAlign w:val="center"/>
                  <w:hideMark/>
                </w:tcPr>
                <w:p w:rsidR="00FC4B3D" w:rsidRDefault="00FC4B3D" w:rsidP="00E27068">
                  <w:pPr>
                    <w:ind w:left="-9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7965" cy="79375"/>
                        <wp:effectExtent l="0" t="0" r="0" b="0"/>
                        <wp:docPr id="1419" name="Imagen 1419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9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796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7068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245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606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5760" cy="381635"/>
                        <wp:effectExtent l="19050" t="0" r="0" b="0"/>
                        <wp:docPr id="1420" name="Imagen 1420" descr="http://joisonproducciones.com.ar/prensa/aud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0" descr="http://joisonproducciones.com.ar/prensa/audi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78" w:type="dxa"/>
                  <w:shd w:val="clear" w:color="auto" w:fill="F2F2F2"/>
                  <w:vAlign w:val="center"/>
                  <w:hideMark/>
                </w:tcPr>
                <w:p w:rsidR="00FC4B3D" w:rsidRDefault="00897D30" w:rsidP="00E27068">
                  <w:pPr>
                    <w:ind w:left="-9" w:hanging="2"/>
                    <w:rPr>
                      <w:sz w:val="24"/>
                      <w:szCs w:val="24"/>
                    </w:rPr>
                  </w:pPr>
                  <w:hyperlink r:id="rId23" w:tgtFrame="_blank" w:history="1">
                    <w:r w:rsidR="00FC4B3D">
                      <w:rPr>
                        <w:rStyle w:val="Hipervnculo"/>
                      </w:rPr>
                      <w:t>DVD "Uno Para Todos": http://www.velapuerca.com/unoparatodos/</w:t>
                    </w:r>
                  </w:hyperlink>
                  <w:r w:rsidR="00FC4B3D">
                    <w:t xml:space="preserve"> </w:t>
                  </w:r>
                </w:p>
              </w:tc>
              <w:tc>
                <w:tcPr>
                  <w:tcW w:w="1824" w:type="dxa"/>
                  <w:shd w:val="clear" w:color="auto" w:fill="F2F2F2"/>
                  <w:vAlign w:val="center"/>
                  <w:hideMark/>
                </w:tcPr>
                <w:p w:rsidR="00FC4B3D" w:rsidRDefault="00FC4B3D" w:rsidP="00E2706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451146" cy="327011"/>
                        <wp:effectExtent l="19050" t="0" r="0" b="0"/>
                        <wp:docPr id="1421" name="bajar25" descr="bajar">
                          <a:hlinkClick xmlns:a="http://schemas.openxmlformats.org/drawingml/2006/main" r:id="rId2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25" descr="bajar">
                                  <a:hlinkClick r:id="rId2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1151" cy="327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FC4B3D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8987" w:type="dxa"/>
                  <w:gridSpan w:val="5"/>
                  <w:vAlign w:val="center"/>
                  <w:hideMark/>
                </w:tcPr>
                <w:p w:rsidR="00FC4B3D" w:rsidRDefault="00FC4B3D" w:rsidP="00E27068">
                  <w:pPr>
                    <w:ind w:left="-9" w:hanging="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7965" cy="79375"/>
                        <wp:effectExtent l="0" t="0" r="0" b="0"/>
                        <wp:docPr id="1422" name="Imagen 1422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2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796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7068" w:rsidTr="00E27068">
              <w:trPr>
                <w:gridAfter w:val="1"/>
                <w:wAfter w:w="45" w:type="dxa"/>
                <w:tblCellSpacing w:w="0" w:type="dxa"/>
              </w:trPr>
              <w:tc>
                <w:tcPr>
                  <w:tcW w:w="245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6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78" w:type="dxa"/>
                  <w:shd w:val="clear" w:color="auto" w:fill="F2F2F2"/>
                  <w:vAlign w:val="center"/>
                  <w:hideMark/>
                </w:tcPr>
                <w:p w:rsidR="00FC4B3D" w:rsidRDefault="00FC4B3D" w:rsidP="00E27068">
                  <w:pPr>
                    <w:ind w:left="-9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24" w:type="dxa"/>
                  <w:shd w:val="clear" w:color="auto" w:fill="F2F2F2"/>
                  <w:vAlign w:val="center"/>
                  <w:hideMark/>
                </w:tcPr>
                <w:p w:rsidR="00FC4B3D" w:rsidRDefault="00FC4B3D" w:rsidP="00E27068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" w:type="dxa"/>
                  <w:shd w:val="clear" w:color="auto" w:fill="F2F2F2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FC4B3D" w:rsidTr="00E27068">
              <w:trPr>
                <w:tblCellSpacing w:w="0" w:type="dxa"/>
              </w:trPr>
              <w:tc>
                <w:tcPr>
                  <w:tcW w:w="9032" w:type="dxa"/>
                  <w:gridSpan w:val="6"/>
                  <w:vAlign w:val="center"/>
                  <w:hideMark/>
                </w:tcPr>
                <w:p w:rsidR="00FC4B3D" w:rsidRDefault="00FC4B3D" w:rsidP="00991D1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C4B3D" w:rsidRDefault="00FC4B3D" w:rsidP="00991D1C">
            <w:pPr>
              <w:rPr>
                <w:sz w:val="24"/>
                <w:szCs w:val="24"/>
              </w:rPr>
            </w:pPr>
          </w:p>
        </w:tc>
      </w:tr>
    </w:tbl>
    <w:p w:rsidR="00385062" w:rsidRPr="00385062" w:rsidRDefault="00385062" w:rsidP="00385062">
      <w:pPr>
        <w:pStyle w:val="NormalWeb"/>
        <w:spacing w:before="72" w:beforeAutospacing="0" w:after="192" w:afterAutospacing="0"/>
        <w:jc w:val="center"/>
        <w:rPr>
          <w:sz w:val="21"/>
          <w:szCs w:val="21"/>
        </w:rPr>
      </w:pPr>
      <w:r>
        <w:rPr>
          <w:rFonts w:ascii="Arial" w:hAnsi="Arial" w:cs="Arial"/>
          <w:bCs/>
          <w:color w:val="4C4C4C"/>
          <w:sz w:val="21"/>
          <w:szCs w:val="21"/>
        </w:rPr>
        <w:lastRenderedPageBreak/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 w:rsidR="00C76C53">
        <w:rPr>
          <w:rFonts w:ascii="Arial" w:hAnsi="Arial" w:cs="Arial"/>
          <w:bCs/>
          <w:color w:val="4C4C4C"/>
          <w:sz w:val="21"/>
          <w:szCs w:val="21"/>
        </w:rPr>
        <w:br/>
      </w:r>
      <w:r w:rsidR="00C76C53">
        <w:rPr>
          <w:rFonts w:ascii="Arial" w:hAnsi="Arial" w:cs="Arial"/>
          <w:bCs/>
          <w:color w:val="4C4C4C"/>
          <w:sz w:val="21"/>
          <w:szCs w:val="21"/>
        </w:rPr>
        <w:br/>
      </w:r>
      <w:r w:rsidR="00C76C53"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>
        <w:rPr>
          <w:rFonts w:ascii="Arial" w:hAnsi="Arial" w:cs="Arial"/>
          <w:bCs/>
          <w:color w:val="4C4C4C"/>
          <w:sz w:val="21"/>
          <w:szCs w:val="21"/>
        </w:rPr>
        <w:br/>
      </w:r>
      <w:r w:rsidRPr="00385062">
        <w:rPr>
          <w:rFonts w:ascii="Arial" w:hAnsi="Arial" w:cs="Arial"/>
          <w:bCs/>
          <w:color w:val="4C4C4C"/>
          <w:sz w:val="21"/>
          <w:szCs w:val="21"/>
        </w:rPr>
        <w:t xml:space="preserve">Contacto de Prensa | </w:t>
      </w:r>
      <w:proofErr w:type="spellStart"/>
      <w:r w:rsidRPr="00385062">
        <w:rPr>
          <w:rFonts w:ascii="Arial" w:hAnsi="Arial" w:cs="Arial"/>
          <w:bCs/>
          <w:color w:val="4C4C4C"/>
          <w:sz w:val="21"/>
          <w:szCs w:val="21"/>
        </w:rPr>
        <w:t>Marité</w:t>
      </w:r>
      <w:proofErr w:type="spellEnd"/>
      <w:r w:rsidRPr="00385062">
        <w:rPr>
          <w:rFonts w:ascii="Arial" w:hAnsi="Arial" w:cs="Arial"/>
          <w:bCs/>
          <w:color w:val="4C4C4C"/>
          <w:sz w:val="21"/>
          <w:szCs w:val="21"/>
        </w:rPr>
        <w:t xml:space="preserve"> </w:t>
      </w:r>
      <w:proofErr w:type="spellStart"/>
      <w:r w:rsidRPr="00385062">
        <w:rPr>
          <w:rFonts w:ascii="Arial" w:hAnsi="Arial" w:cs="Arial"/>
          <w:bCs/>
          <w:color w:val="4C4C4C"/>
          <w:sz w:val="21"/>
          <w:szCs w:val="21"/>
        </w:rPr>
        <w:t>Miglionico</w:t>
      </w:r>
      <w:proofErr w:type="spellEnd"/>
      <w:r w:rsidRPr="00385062">
        <w:rPr>
          <w:rFonts w:ascii="Arial" w:hAnsi="Arial" w:cs="Arial"/>
          <w:bCs/>
          <w:color w:val="4C4C4C"/>
          <w:sz w:val="21"/>
          <w:szCs w:val="21"/>
        </w:rPr>
        <w:t xml:space="preserve"> | Joison Producciones</w:t>
      </w:r>
    </w:p>
    <w:p w:rsidR="00FC4B3D" w:rsidRPr="00385062" w:rsidRDefault="00897D30" w:rsidP="00385062">
      <w:pPr>
        <w:spacing w:after="0" w:line="240" w:lineRule="auto"/>
        <w:ind w:left="-284"/>
        <w:jc w:val="center"/>
      </w:pPr>
      <w:hyperlink r:id="rId24" w:tgtFrame="_blank" w:history="1">
        <w:r w:rsidR="00385062" w:rsidRPr="00385062">
          <w:rPr>
            <w:rStyle w:val="Hipervnculo"/>
            <w:rFonts w:ascii="Arial" w:hAnsi="Arial" w:cs="Arial"/>
            <w:bCs/>
            <w:sz w:val="21"/>
            <w:szCs w:val="21"/>
          </w:rPr>
          <w:t>www.joisonproducciones.com.ar</w:t>
        </w:r>
      </w:hyperlink>
      <w:r w:rsidR="00385062" w:rsidRPr="00385062">
        <w:rPr>
          <w:rFonts w:ascii="Arial" w:hAnsi="Arial" w:cs="Arial"/>
          <w:bCs/>
          <w:color w:val="003F7F"/>
          <w:sz w:val="21"/>
          <w:szCs w:val="21"/>
        </w:rPr>
        <w:t xml:space="preserve"> | </w:t>
      </w:r>
      <w:hyperlink r:id="rId25" w:tgtFrame="_blank" w:history="1">
        <w:r w:rsidR="00385062" w:rsidRPr="00385062">
          <w:rPr>
            <w:rStyle w:val="Hipervnculo"/>
            <w:rFonts w:ascii="Arial" w:hAnsi="Arial" w:cs="Arial"/>
            <w:bCs/>
            <w:sz w:val="21"/>
            <w:szCs w:val="21"/>
          </w:rPr>
          <w:t>Facebook.com/</w:t>
        </w:r>
        <w:proofErr w:type="spellStart"/>
        <w:r w:rsidR="00385062" w:rsidRPr="00385062">
          <w:rPr>
            <w:rStyle w:val="Hipervnculo"/>
            <w:rFonts w:ascii="Arial" w:hAnsi="Arial" w:cs="Arial"/>
            <w:bCs/>
            <w:sz w:val="21"/>
            <w:szCs w:val="21"/>
          </w:rPr>
          <w:t>joisonproducciones</w:t>
        </w:r>
        <w:proofErr w:type="spellEnd"/>
      </w:hyperlink>
      <w:r w:rsidR="00385062" w:rsidRPr="00385062">
        <w:rPr>
          <w:rFonts w:ascii="Arial" w:hAnsi="Arial" w:cs="Arial"/>
          <w:bCs/>
          <w:color w:val="003F7F"/>
          <w:sz w:val="21"/>
          <w:szCs w:val="21"/>
        </w:rPr>
        <w:t xml:space="preserve"> | </w:t>
      </w:r>
      <w:hyperlink r:id="rId26" w:tgtFrame="_blank" w:history="1">
        <w:r w:rsidR="00385062" w:rsidRPr="00385062">
          <w:rPr>
            <w:rStyle w:val="Hipervnculo"/>
            <w:rFonts w:ascii="Arial" w:hAnsi="Arial" w:cs="Arial"/>
            <w:bCs/>
            <w:sz w:val="21"/>
            <w:szCs w:val="21"/>
          </w:rPr>
          <w:t>@</w:t>
        </w:r>
        <w:proofErr w:type="spellStart"/>
        <w:r w:rsidR="00385062" w:rsidRPr="00385062">
          <w:rPr>
            <w:rStyle w:val="Hipervnculo"/>
            <w:rFonts w:ascii="Arial" w:hAnsi="Arial" w:cs="Arial"/>
            <w:bCs/>
            <w:sz w:val="21"/>
            <w:szCs w:val="21"/>
          </w:rPr>
          <w:t>JoisonP</w:t>
        </w:r>
        <w:proofErr w:type="spellEnd"/>
      </w:hyperlink>
    </w:p>
    <w:sectPr w:rsidR="00FC4B3D" w:rsidRPr="00385062" w:rsidSect="00991D1C"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11120"/>
    <w:rsid w:val="00051384"/>
    <w:rsid w:val="000A5CCB"/>
    <w:rsid w:val="000B6183"/>
    <w:rsid w:val="000F52EE"/>
    <w:rsid w:val="00131E7C"/>
    <w:rsid w:val="00175467"/>
    <w:rsid w:val="0019246D"/>
    <w:rsid w:val="001B0760"/>
    <w:rsid w:val="001B7095"/>
    <w:rsid w:val="00201F37"/>
    <w:rsid w:val="00221E8F"/>
    <w:rsid w:val="00241478"/>
    <w:rsid w:val="00250860"/>
    <w:rsid w:val="002A4FA3"/>
    <w:rsid w:val="002B79CE"/>
    <w:rsid w:val="002E2C6D"/>
    <w:rsid w:val="002E3844"/>
    <w:rsid w:val="00333290"/>
    <w:rsid w:val="0037212A"/>
    <w:rsid w:val="00385062"/>
    <w:rsid w:val="003C44D4"/>
    <w:rsid w:val="00413C43"/>
    <w:rsid w:val="00415F5A"/>
    <w:rsid w:val="00455351"/>
    <w:rsid w:val="00505832"/>
    <w:rsid w:val="0052456A"/>
    <w:rsid w:val="00532702"/>
    <w:rsid w:val="00546553"/>
    <w:rsid w:val="00591609"/>
    <w:rsid w:val="005C3402"/>
    <w:rsid w:val="005C5AFD"/>
    <w:rsid w:val="005F740A"/>
    <w:rsid w:val="00630077"/>
    <w:rsid w:val="00632470"/>
    <w:rsid w:val="0064042B"/>
    <w:rsid w:val="00644967"/>
    <w:rsid w:val="00685D8A"/>
    <w:rsid w:val="006B3189"/>
    <w:rsid w:val="006B4375"/>
    <w:rsid w:val="006C5AC0"/>
    <w:rsid w:val="007A561E"/>
    <w:rsid w:val="007F70BB"/>
    <w:rsid w:val="008035EB"/>
    <w:rsid w:val="00897D30"/>
    <w:rsid w:val="008C7C2B"/>
    <w:rsid w:val="008F1209"/>
    <w:rsid w:val="00911480"/>
    <w:rsid w:val="009243A0"/>
    <w:rsid w:val="009578FD"/>
    <w:rsid w:val="00991D1C"/>
    <w:rsid w:val="00A01E9C"/>
    <w:rsid w:val="00A069A7"/>
    <w:rsid w:val="00A16309"/>
    <w:rsid w:val="00A377F4"/>
    <w:rsid w:val="00AA7C5B"/>
    <w:rsid w:val="00AB3FAF"/>
    <w:rsid w:val="00AD177F"/>
    <w:rsid w:val="00B21C29"/>
    <w:rsid w:val="00B30DE8"/>
    <w:rsid w:val="00B80BAF"/>
    <w:rsid w:val="00B92693"/>
    <w:rsid w:val="00C12EC7"/>
    <w:rsid w:val="00C627BF"/>
    <w:rsid w:val="00C76C53"/>
    <w:rsid w:val="00C77E80"/>
    <w:rsid w:val="00CA2E73"/>
    <w:rsid w:val="00CA368B"/>
    <w:rsid w:val="00D0599E"/>
    <w:rsid w:val="00DA177B"/>
    <w:rsid w:val="00E1618E"/>
    <w:rsid w:val="00E27068"/>
    <w:rsid w:val="00E348E6"/>
    <w:rsid w:val="00E765C4"/>
    <w:rsid w:val="00EC43A3"/>
    <w:rsid w:val="00EC62D5"/>
    <w:rsid w:val="00ED589F"/>
    <w:rsid w:val="00F11120"/>
    <w:rsid w:val="00F1578C"/>
    <w:rsid w:val="00FC4B3D"/>
    <w:rsid w:val="00FF1ADD"/>
    <w:rsid w:val="00FF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  <w:style w:type="character" w:customStyle="1" w:styleId="style26">
    <w:name w:val="style26"/>
    <w:basedOn w:val="Fuentedeprrafopredeter"/>
    <w:rsid w:val="00685D8A"/>
  </w:style>
  <w:style w:type="character" w:customStyle="1" w:styleId="style24">
    <w:name w:val="style24"/>
    <w:basedOn w:val="Fuentedeprrafopredeter"/>
    <w:rsid w:val="00685D8A"/>
  </w:style>
  <w:style w:type="character" w:customStyle="1" w:styleId="style5">
    <w:name w:val="style5"/>
    <w:basedOn w:val="Fuentedeprrafopredeter"/>
    <w:rsid w:val="00685D8A"/>
  </w:style>
  <w:style w:type="character" w:customStyle="1" w:styleId="apple-converted-space">
    <w:name w:val="apple-converted-space"/>
    <w:basedOn w:val="Fuentedeprrafopredeter"/>
    <w:rsid w:val="007F70BB"/>
  </w:style>
  <w:style w:type="paragraph" w:styleId="Sinespaciado">
    <w:name w:val="No Spacing"/>
    <w:uiPriority w:val="1"/>
    <w:qFormat/>
    <w:rsid w:val="007F7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www.youtube.com/watch?v=2hXsB6Ee3K8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goto-11.net/track/click?u=4992&amp;p=32333735363a3237383a303a303a32343a31&amp;s=449a6df941f2bd66b09317dfdfb917cf&amp;m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2hXsB6Ee3K8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Tfheqt8T4FU" TargetMode="External"/><Relationship Id="rId17" Type="http://schemas.openxmlformats.org/officeDocument/2006/relationships/hyperlink" Target="http://www.joisonproducciones.com.ar/a_realizar/vela_puerca_2014/foto_2_alta.jpg" TargetMode="External"/><Relationship Id="rId25" Type="http://schemas.openxmlformats.org/officeDocument/2006/relationships/hyperlink" Target="http://goto-11.net/track/click?u=4991&amp;p=32333735363a3237383a303a303a32333a31&amp;s=449a6df941f2bd66b09317dfdfb917cf&amp;m=5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www.youtube.com/watch?v=Tfheqt8T4F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oisonproducciones.com.ar/a_realizar/vela_puerca_2014/foto_1_alta.jpg" TargetMode="External"/><Relationship Id="rId11" Type="http://schemas.openxmlformats.org/officeDocument/2006/relationships/hyperlink" Target="https://www.youtube.com/watch?v=NszGPj_hXHs" TargetMode="External"/><Relationship Id="rId24" Type="http://schemas.openxmlformats.org/officeDocument/2006/relationships/hyperlink" Target="http://goto-11.net/track/click?u=4990&amp;p=32333735363a3237383a303a303a32323a31&amp;s=449a6df941f2bd66b09317dfdfb917cf&amp;m=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joisonproducciones.com.ar/a_realizar/vela_puerca_2014/foto_1_alta.jpg" TargetMode="External"/><Relationship Id="rId23" Type="http://schemas.openxmlformats.org/officeDocument/2006/relationships/hyperlink" Target="http://www.velapuerca.com/unoparatodo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goto-11.net/track/click?u=58889&amp;p=32333735363a3237383a303a303a31343a31&amp;s=449a6df941f2bd66b09317dfdfb917cf&amp;m=5" TargetMode="External"/><Relationship Id="rId19" Type="http://schemas.openxmlformats.org/officeDocument/2006/relationships/hyperlink" Target="https://www.youtube.com/watch?v=NszGPj_hX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laentradas.com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539A5-D9CF-428C-9188-02589D33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44</cp:revision>
  <dcterms:created xsi:type="dcterms:W3CDTF">2014-05-08T19:48:00Z</dcterms:created>
  <dcterms:modified xsi:type="dcterms:W3CDTF">2014-09-23T00:18:00Z</dcterms:modified>
</cp:coreProperties>
</file>